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1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 精品工具箱</w:t>
      </w:r>
    </w:p>
    <w:p w14:paraId="2AFBAB37">
      <w:pPr>
        <w:rPr>
          <w:rFonts w:hint="eastAsia"/>
          <w:lang w:eastAsia="zh-CN"/>
        </w:rPr>
      </w:pPr>
    </w:p>
    <w:p w14:paraId="6941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且重要的工具。它不仅帮助初学者正确发音，还为语言的标准化和信息化提供了支持。为了更好地掌握拼音，一个系统化的“拼音字母表精品工具箱”应运而生，成为学生、教师及语言爱好者不可或缺的学习辅助。</w:t>
      </w:r>
    </w:p>
    <w:p w14:paraId="016FC200">
      <w:pPr>
        <w:rPr>
          <w:rFonts w:hint="eastAsia"/>
          <w:lang w:eastAsia="zh-CN"/>
        </w:rPr>
      </w:pPr>
    </w:p>
    <w:p w14:paraId="69878765">
      <w:pPr>
        <w:rPr>
          <w:rFonts w:hint="eastAsia"/>
          <w:lang w:eastAsia="zh-CN"/>
        </w:rPr>
      </w:pPr>
    </w:p>
    <w:p w14:paraId="755A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34AB4239">
      <w:pPr>
        <w:rPr>
          <w:rFonts w:hint="eastAsia"/>
          <w:lang w:eastAsia="zh-CN"/>
        </w:rPr>
      </w:pPr>
    </w:p>
    <w:p w14:paraId="18F6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26个拉丁字母组成，其中包括声母、韵母和整体认读音节。这些元素构成了完整的拼音体系，能够准确标注普通话中所有发音。掌握字母表的基本结构，有助于提高拼读能力，并为后续的语言学习打下坚实基础。</w:t>
      </w:r>
    </w:p>
    <w:p w14:paraId="5023A9AE">
      <w:pPr>
        <w:rPr>
          <w:rFonts w:hint="eastAsia"/>
          <w:lang w:eastAsia="zh-CN"/>
        </w:rPr>
      </w:pPr>
    </w:p>
    <w:p w14:paraId="2A45EE5E">
      <w:pPr>
        <w:rPr>
          <w:rFonts w:hint="eastAsia"/>
          <w:lang w:eastAsia="zh-CN"/>
        </w:rPr>
      </w:pPr>
    </w:p>
    <w:p w14:paraId="5202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精品工具箱的设计理念</w:t>
      </w:r>
    </w:p>
    <w:p w14:paraId="4501C02B">
      <w:pPr>
        <w:rPr>
          <w:rFonts w:hint="eastAsia"/>
          <w:lang w:eastAsia="zh-CN"/>
        </w:rPr>
      </w:pPr>
    </w:p>
    <w:p w14:paraId="7D5E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精品工具箱并非简单的字母罗列，而是集成了多种实用功能的综合学习平台。它可能包括互动式字母卡片、发音对比练习、书写规范图示、常见词汇搭配等内容。通过多感官体验，帮助学习者更高效地理解和记忆拼音规则。</w:t>
      </w:r>
    </w:p>
    <w:p w14:paraId="3DB6124C">
      <w:pPr>
        <w:rPr>
          <w:rFonts w:hint="eastAsia"/>
          <w:lang w:eastAsia="zh-CN"/>
        </w:rPr>
      </w:pPr>
    </w:p>
    <w:p w14:paraId="5636B837">
      <w:pPr>
        <w:rPr>
          <w:rFonts w:hint="eastAsia"/>
          <w:lang w:eastAsia="zh-CN"/>
        </w:rPr>
      </w:pPr>
    </w:p>
    <w:p w14:paraId="3BC6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适用于不同人群的学习模块</w:t>
      </w:r>
    </w:p>
    <w:p w14:paraId="7901E460">
      <w:pPr>
        <w:rPr>
          <w:rFonts w:hint="eastAsia"/>
          <w:lang w:eastAsia="zh-CN"/>
        </w:rPr>
      </w:pPr>
    </w:p>
    <w:p w14:paraId="252D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箱针对不同年龄段和学习需求进行了分类设计。例如，儿童版注重趣味性和视觉引导，采用卡通形象与游戏化教学；而成人版则侧重于发音准确性训练和实际应用情境模拟，满足日常交流与职场沟通的需求。</w:t>
      </w:r>
    </w:p>
    <w:p w14:paraId="79E0F2D8">
      <w:pPr>
        <w:rPr>
          <w:rFonts w:hint="eastAsia"/>
          <w:lang w:eastAsia="zh-CN"/>
        </w:rPr>
      </w:pPr>
    </w:p>
    <w:p w14:paraId="7AD7A5B7">
      <w:pPr>
        <w:rPr>
          <w:rFonts w:hint="eastAsia"/>
          <w:lang w:eastAsia="zh-CN"/>
        </w:rPr>
      </w:pPr>
    </w:p>
    <w:p w14:paraId="675E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数字化时代的拼音学习新方式</w:t>
      </w:r>
    </w:p>
    <w:p w14:paraId="344E41D2">
      <w:pPr>
        <w:rPr>
          <w:rFonts w:hint="eastAsia"/>
          <w:lang w:eastAsia="zh-CN"/>
        </w:rPr>
      </w:pPr>
    </w:p>
    <w:p w14:paraId="194B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学习也迈入了智能化阶段。拼音字母表精品工具箱现已支持电子化操作，用户可通过手机App、平板或电脑进行在线练习。语音识别技术的应用，使得学习者能即时获得发音反馈，提升自我纠正能力。</w:t>
      </w:r>
    </w:p>
    <w:p w14:paraId="46EA93AE">
      <w:pPr>
        <w:rPr>
          <w:rFonts w:hint="eastAsia"/>
          <w:lang w:eastAsia="zh-CN"/>
        </w:rPr>
      </w:pPr>
    </w:p>
    <w:p w14:paraId="5C6D3147">
      <w:pPr>
        <w:rPr>
          <w:rFonts w:hint="eastAsia"/>
          <w:lang w:eastAsia="zh-CN"/>
        </w:rPr>
      </w:pPr>
    </w:p>
    <w:p w14:paraId="11FA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最后的总结：让拼音学习更轻松高效</w:t>
      </w:r>
    </w:p>
    <w:p w14:paraId="4D5013E7">
      <w:pPr>
        <w:rPr>
          <w:rFonts w:hint="eastAsia"/>
          <w:lang w:eastAsia="zh-CN"/>
        </w:rPr>
      </w:pPr>
    </w:p>
    <w:p w14:paraId="45A2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汉语的小朋友，还是希望提升普通话水平的成人，拼音字母表精品工具箱都能为其提供专业、系统的支持。它不仅是一个学习工具，更是通往汉语世界的钥匙。让我们借助这一工具，轻松掌握拼音，畅游中文世界。</w:t>
      </w:r>
    </w:p>
    <w:p w14:paraId="41E27BA7">
      <w:pPr>
        <w:rPr>
          <w:rFonts w:hint="eastAsia"/>
          <w:lang w:eastAsia="zh-CN"/>
        </w:rPr>
      </w:pPr>
    </w:p>
    <w:p w14:paraId="16D6C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88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2025-10-03T08:02:53Z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73B069E09DEA4DA88BFDDDAB6D712522_12</vt:lpwstr>
  </property>
</Properties>
</file>